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7F0799" w14:textId="7B0B7607" w:rsidR="00D65A22" w:rsidRDefault="00D65A22">
      <w:r>
        <w:rPr>
          <w:noProof/>
        </w:rPr>
        <w:drawing>
          <wp:inline distT="0" distB="0" distL="0" distR="0" wp14:anchorId="1A6A3940" wp14:editId="1EDD198E">
            <wp:extent cx="5866552" cy="1905000"/>
            <wp:effectExtent l="0" t="0" r="1270" b="0"/>
            <wp:docPr id="1" name="Picture 1" descr="C:\Users\Tony\AppData\Local\Microsoft\Windows\INetCache\Content.MSO\1DAFE64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y\AppData\Local\Microsoft\Windows\INetCache\Content.MSO\1DAFE649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172" cy="193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1D0F1" w14:textId="77777777" w:rsidR="00D65A22" w:rsidRDefault="00D65A22"/>
    <w:p w14:paraId="1E717231" w14:textId="666CB546" w:rsidR="00786F74" w:rsidRDefault="00D65A22">
      <w:pPr>
        <w:rPr>
          <w:rFonts w:ascii="Arial" w:hAnsi="Arial" w:cs="Arial"/>
          <w:sz w:val="28"/>
          <w:szCs w:val="28"/>
        </w:rPr>
      </w:pPr>
      <w:r w:rsidRPr="0055160C">
        <w:rPr>
          <w:rFonts w:ascii="Arial" w:hAnsi="Arial" w:cs="Arial"/>
          <w:sz w:val="28"/>
          <w:szCs w:val="28"/>
        </w:rPr>
        <w:t xml:space="preserve">Safety First!  These headlights not only look great, but provide greater visibility, typically 50% brighter than stock.  </w:t>
      </w:r>
    </w:p>
    <w:p w14:paraId="7373212F" w14:textId="3F2AB1C9" w:rsidR="00120E15" w:rsidRDefault="00E7330D" w:rsidP="00E7330D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3F349C1" wp14:editId="192EC8D0">
            <wp:extent cx="4265154" cy="2197015"/>
            <wp:effectExtent l="0" t="0" r="2540" b="0"/>
            <wp:docPr id="3" name="Picture 3" descr="A close up of a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aledVSSemiSeale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154" cy="219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5F898" w14:textId="21DB1A5C" w:rsidR="00786F74" w:rsidRDefault="005517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Notice the construction, in the sealed beam headlight on the left</w:t>
      </w:r>
      <w:r w:rsidR="0033545F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you </w:t>
      </w:r>
      <w:r w:rsidR="00F50559">
        <w:rPr>
          <w:rFonts w:ascii="Arial" w:hAnsi="Arial" w:cs="Arial"/>
          <w:sz w:val="28"/>
          <w:szCs w:val="28"/>
        </w:rPr>
        <w:t xml:space="preserve">can </w:t>
      </w:r>
      <w:r>
        <w:rPr>
          <w:rFonts w:ascii="Arial" w:hAnsi="Arial" w:cs="Arial"/>
          <w:sz w:val="28"/>
          <w:szCs w:val="28"/>
        </w:rPr>
        <w:t>see</w:t>
      </w:r>
      <w:r w:rsidR="00F50559">
        <w:rPr>
          <w:rFonts w:ascii="Arial" w:hAnsi="Arial" w:cs="Arial"/>
          <w:sz w:val="28"/>
          <w:szCs w:val="28"/>
        </w:rPr>
        <w:t xml:space="preserve"> that</w:t>
      </w:r>
      <w:r w:rsidR="00F03E51">
        <w:rPr>
          <w:rFonts w:ascii="Arial" w:hAnsi="Arial" w:cs="Arial"/>
          <w:sz w:val="28"/>
          <w:szCs w:val="28"/>
        </w:rPr>
        <w:t xml:space="preserve"> </w:t>
      </w:r>
      <w:r w:rsidR="0033545F">
        <w:rPr>
          <w:rFonts w:ascii="Arial" w:hAnsi="Arial" w:cs="Arial"/>
          <w:sz w:val="28"/>
          <w:szCs w:val="28"/>
        </w:rPr>
        <w:t>all</w:t>
      </w:r>
      <w:r w:rsidR="00F03E51">
        <w:rPr>
          <w:rFonts w:ascii="Arial" w:hAnsi="Arial" w:cs="Arial"/>
          <w:sz w:val="28"/>
          <w:szCs w:val="28"/>
        </w:rPr>
        <w:t xml:space="preserve"> the focusing</w:t>
      </w:r>
      <w:r w:rsidR="00B952D0">
        <w:rPr>
          <w:rFonts w:ascii="Arial" w:hAnsi="Arial" w:cs="Arial"/>
          <w:sz w:val="28"/>
          <w:szCs w:val="28"/>
        </w:rPr>
        <w:t xml:space="preserve"> is</w:t>
      </w:r>
      <w:r w:rsidR="00F03E51">
        <w:rPr>
          <w:rFonts w:ascii="Arial" w:hAnsi="Arial" w:cs="Arial"/>
          <w:sz w:val="28"/>
          <w:szCs w:val="28"/>
        </w:rPr>
        <w:t xml:space="preserve"> done </w:t>
      </w:r>
      <w:r w:rsidR="00B952D0">
        <w:rPr>
          <w:rFonts w:ascii="Arial" w:hAnsi="Arial" w:cs="Arial"/>
          <w:sz w:val="28"/>
          <w:szCs w:val="28"/>
        </w:rPr>
        <w:t>through prisms in</w:t>
      </w:r>
      <w:r w:rsidR="00F03E51">
        <w:rPr>
          <w:rFonts w:ascii="Arial" w:hAnsi="Arial" w:cs="Arial"/>
          <w:sz w:val="28"/>
          <w:szCs w:val="28"/>
        </w:rPr>
        <w:t xml:space="preserve"> the lens</w:t>
      </w:r>
      <w:r w:rsidR="00B12B7D">
        <w:rPr>
          <w:rFonts w:ascii="Arial" w:hAnsi="Arial" w:cs="Arial"/>
          <w:sz w:val="28"/>
          <w:szCs w:val="28"/>
        </w:rPr>
        <w:t xml:space="preserve"> using a mirror on the back</w:t>
      </w:r>
      <w:r w:rsidR="001B78A1">
        <w:rPr>
          <w:rFonts w:ascii="Arial" w:hAnsi="Arial" w:cs="Arial"/>
          <w:sz w:val="28"/>
          <w:szCs w:val="28"/>
        </w:rPr>
        <w:t xml:space="preserve"> to reflect the light outward</w:t>
      </w:r>
      <w:r w:rsidR="00B12B7D">
        <w:rPr>
          <w:rFonts w:ascii="Arial" w:hAnsi="Arial" w:cs="Arial"/>
          <w:sz w:val="28"/>
          <w:szCs w:val="28"/>
        </w:rPr>
        <w:t xml:space="preserve">.  </w:t>
      </w:r>
      <w:r w:rsidR="00E92011">
        <w:rPr>
          <w:rFonts w:ascii="Arial" w:hAnsi="Arial" w:cs="Arial"/>
          <w:sz w:val="28"/>
          <w:szCs w:val="28"/>
        </w:rPr>
        <w:t xml:space="preserve">The sealed beam design </w:t>
      </w:r>
      <w:r w:rsidR="00DA4E6F">
        <w:rPr>
          <w:rFonts w:ascii="Arial" w:hAnsi="Arial" w:cs="Arial"/>
          <w:sz w:val="28"/>
          <w:szCs w:val="28"/>
        </w:rPr>
        <w:t xml:space="preserve">using prisms causes about 50 percent of the light to bounce back inward of the </w:t>
      </w:r>
      <w:r w:rsidR="00242A14">
        <w:rPr>
          <w:rFonts w:ascii="Arial" w:hAnsi="Arial" w:cs="Arial"/>
          <w:sz w:val="28"/>
          <w:szCs w:val="28"/>
        </w:rPr>
        <w:t>head</w:t>
      </w:r>
      <w:r w:rsidR="00DA4E6F">
        <w:rPr>
          <w:rFonts w:ascii="Arial" w:hAnsi="Arial" w:cs="Arial"/>
          <w:sz w:val="28"/>
          <w:szCs w:val="28"/>
        </w:rPr>
        <w:t xml:space="preserve">light causing you to </w:t>
      </w:r>
      <w:r w:rsidR="009401B9">
        <w:rPr>
          <w:rFonts w:ascii="Arial" w:hAnsi="Arial" w:cs="Arial"/>
          <w:sz w:val="28"/>
          <w:szCs w:val="28"/>
        </w:rPr>
        <w:t xml:space="preserve">not </w:t>
      </w:r>
      <w:r w:rsidR="00DA4E6F">
        <w:rPr>
          <w:rFonts w:ascii="Arial" w:hAnsi="Arial" w:cs="Arial"/>
          <w:sz w:val="28"/>
          <w:szCs w:val="28"/>
        </w:rPr>
        <w:t xml:space="preserve">get the full effect of the light.  </w:t>
      </w:r>
      <w:r w:rsidR="00B12B7D">
        <w:rPr>
          <w:rFonts w:ascii="Arial" w:hAnsi="Arial" w:cs="Arial"/>
          <w:sz w:val="28"/>
          <w:szCs w:val="28"/>
        </w:rPr>
        <w:t>In contrast we use a pattern on the backside of the headlight to focus the li</w:t>
      </w:r>
      <w:r w:rsidR="00F50559">
        <w:rPr>
          <w:rFonts w:ascii="Arial" w:hAnsi="Arial" w:cs="Arial"/>
          <w:sz w:val="28"/>
          <w:szCs w:val="28"/>
        </w:rPr>
        <w:t xml:space="preserve">ght through a clear lens thus </w:t>
      </w:r>
      <w:r w:rsidR="0033545F">
        <w:rPr>
          <w:rFonts w:ascii="Arial" w:hAnsi="Arial" w:cs="Arial"/>
          <w:sz w:val="28"/>
          <w:szCs w:val="28"/>
        </w:rPr>
        <w:t>reflecting more light.</w:t>
      </w:r>
    </w:p>
    <w:p w14:paraId="0FD27317" w14:textId="0FBC17EF" w:rsidR="004A6AB5" w:rsidRDefault="00D65A22">
      <w:pPr>
        <w:rPr>
          <w:rFonts w:ascii="Arial" w:hAnsi="Arial" w:cs="Arial"/>
          <w:sz w:val="28"/>
          <w:szCs w:val="28"/>
        </w:rPr>
      </w:pPr>
      <w:r w:rsidRPr="0055160C">
        <w:rPr>
          <w:rFonts w:ascii="Arial" w:hAnsi="Arial" w:cs="Arial"/>
          <w:sz w:val="28"/>
          <w:szCs w:val="28"/>
        </w:rPr>
        <w:t xml:space="preserve">In addition to a brighter light, the position of the halo provides more peripheral vision sidelight.  </w:t>
      </w:r>
      <w:r w:rsidR="004A6AB5">
        <w:rPr>
          <w:rFonts w:ascii="Arial" w:hAnsi="Arial" w:cs="Arial"/>
          <w:sz w:val="28"/>
          <w:szCs w:val="28"/>
        </w:rPr>
        <w:t xml:space="preserve">Notice the </w:t>
      </w:r>
      <w:r w:rsidR="00FA4B13">
        <w:rPr>
          <w:rFonts w:ascii="Arial" w:hAnsi="Arial" w:cs="Arial"/>
          <w:sz w:val="28"/>
          <w:szCs w:val="28"/>
        </w:rPr>
        <w:t xml:space="preserve">side </w:t>
      </w:r>
      <w:r w:rsidR="004A6AB5">
        <w:rPr>
          <w:rFonts w:ascii="Arial" w:hAnsi="Arial" w:cs="Arial"/>
          <w:sz w:val="28"/>
          <w:szCs w:val="28"/>
        </w:rPr>
        <w:t>lens protruding from the headlight</w:t>
      </w:r>
      <w:r w:rsidR="00722FBB">
        <w:rPr>
          <w:rFonts w:ascii="Arial" w:hAnsi="Arial" w:cs="Arial"/>
          <w:sz w:val="28"/>
          <w:szCs w:val="28"/>
        </w:rPr>
        <w:t>.  Light is projected sideways from the headlight</w:t>
      </w:r>
      <w:r w:rsidR="0089048F">
        <w:rPr>
          <w:rFonts w:ascii="Arial" w:hAnsi="Arial" w:cs="Arial"/>
          <w:sz w:val="28"/>
          <w:szCs w:val="28"/>
        </w:rPr>
        <w:t xml:space="preserve"> through this lens.</w:t>
      </w:r>
    </w:p>
    <w:p w14:paraId="71321071" w14:textId="7BDF31F6" w:rsidR="004A6AB5" w:rsidRDefault="0087781E" w:rsidP="002A28B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3C8C9238" wp14:editId="0371019C">
            <wp:extent cx="3419929" cy="1381125"/>
            <wp:effectExtent l="0" t="0" r="9525" b="0"/>
            <wp:docPr id="4" name="Picture 4" descr="A picture containing indoor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owSideLens.f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322" cy="138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AA381" w14:textId="77777777" w:rsidR="004A6AB5" w:rsidRDefault="004A6AB5">
      <w:pPr>
        <w:rPr>
          <w:rFonts w:ascii="Arial" w:hAnsi="Arial" w:cs="Arial"/>
          <w:sz w:val="28"/>
          <w:szCs w:val="28"/>
        </w:rPr>
      </w:pPr>
    </w:p>
    <w:p w14:paraId="3ECB441A" w14:textId="0E826866" w:rsidR="007E4E2F" w:rsidRDefault="00D65A22">
      <w:pPr>
        <w:rPr>
          <w:rFonts w:ascii="Arial" w:hAnsi="Arial" w:cs="Arial"/>
          <w:sz w:val="28"/>
          <w:szCs w:val="28"/>
        </w:rPr>
      </w:pPr>
      <w:r w:rsidRPr="0055160C">
        <w:rPr>
          <w:rFonts w:ascii="Arial" w:hAnsi="Arial" w:cs="Arial"/>
          <w:sz w:val="28"/>
          <w:szCs w:val="28"/>
        </w:rPr>
        <w:t>Installing the LED Ring to act like Daylight Running Light</w:t>
      </w:r>
      <w:r w:rsidR="002441D9">
        <w:rPr>
          <w:rFonts w:ascii="Arial" w:hAnsi="Arial" w:cs="Arial"/>
          <w:sz w:val="28"/>
          <w:szCs w:val="28"/>
        </w:rPr>
        <w:t xml:space="preserve"> (DRL)</w:t>
      </w:r>
      <w:r w:rsidRPr="0055160C">
        <w:rPr>
          <w:rFonts w:ascii="Arial" w:hAnsi="Arial" w:cs="Arial"/>
          <w:sz w:val="28"/>
          <w:szCs w:val="28"/>
        </w:rPr>
        <w:t xml:space="preserve"> lets other motorists see you more clearly in the daylight and before they pull out in front of you.  </w:t>
      </w:r>
      <w:r w:rsidR="00BB2103">
        <w:rPr>
          <w:rFonts w:ascii="Arial" w:hAnsi="Arial" w:cs="Arial"/>
          <w:sz w:val="28"/>
          <w:szCs w:val="28"/>
        </w:rPr>
        <w:t xml:space="preserve">Think about it </w:t>
      </w:r>
      <w:r w:rsidR="002F56E4">
        <w:rPr>
          <w:rFonts w:ascii="Arial" w:hAnsi="Arial" w:cs="Arial"/>
          <w:sz w:val="28"/>
          <w:szCs w:val="28"/>
        </w:rPr>
        <w:t xml:space="preserve">right now </w:t>
      </w:r>
      <w:r w:rsidR="00841B28">
        <w:rPr>
          <w:rFonts w:ascii="Arial" w:hAnsi="Arial" w:cs="Arial"/>
          <w:sz w:val="28"/>
          <w:szCs w:val="28"/>
        </w:rPr>
        <w:t xml:space="preserve">if </w:t>
      </w:r>
      <w:r w:rsidR="00BF5DB5">
        <w:rPr>
          <w:rFonts w:ascii="Arial" w:hAnsi="Arial" w:cs="Arial"/>
          <w:sz w:val="28"/>
          <w:szCs w:val="28"/>
        </w:rPr>
        <w:t>you’re</w:t>
      </w:r>
      <w:r w:rsidR="00841B28">
        <w:rPr>
          <w:rFonts w:ascii="Arial" w:hAnsi="Arial" w:cs="Arial"/>
          <w:sz w:val="28"/>
          <w:szCs w:val="28"/>
        </w:rPr>
        <w:t xml:space="preserve"> </w:t>
      </w:r>
      <w:r w:rsidR="00BF5DB5">
        <w:rPr>
          <w:rFonts w:ascii="Arial" w:hAnsi="Arial" w:cs="Arial"/>
          <w:sz w:val="28"/>
          <w:szCs w:val="28"/>
        </w:rPr>
        <w:t xml:space="preserve">traveling with your original sealed beams </w:t>
      </w:r>
      <w:proofErr w:type="gramStart"/>
      <w:r w:rsidR="00BF5DB5">
        <w:rPr>
          <w:rFonts w:ascii="Arial" w:hAnsi="Arial" w:cs="Arial"/>
          <w:sz w:val="28"/>
          <w:szCs w:val="28"/>
        </w:rPr>
        <w:t>your</w:t>
      </w:r>
      <w:proofErr w:type="gramEnd"/>
      <w:r w:rsidR="00BF5DB5">
        <w:rPr>
          <w:rFonts w:ascii="Arial" w:hAnsi="Arial" w:cs="Arial"/>
          <w:sz w:val="28"/>
          <w:szCs w:val="28"/>
        </w:rPr>
        <w:t xml:space="preserve"> actually runni</w:t>
      </w:r>
      <w:r w:rsidR="002441D9">
        <w:rPr>
          <w:rFonts w:ascii="Arial" w:hAnsi="Arial" w:cs="Arial"/>
          <w:sz w:val="28"/>
          <w:szCs w:val="28"/>
        </w:rPr>
        <w:t xml:space="preserve">ng in the dark </w:t>
      </w:r>
      <w:r w:rsidR="00DF60DF">
        <w:rPr>
          <w:rFonts w:ascii="Arial" w:hAnsi="Arial" w:cs="Arial"/>
          <w:sz w:val="28"/>
          <w:szCs w:val="28"/>
        </w:rPr>
        <w:t xml:space="preserve">among </w:t>
      </w:r>
      <w:r w:rsidR="002441D9">
        <w:rPr>
          <w:rFonts w:ascii="Arial" w:hAnsi="Arial" w:cs="Arial"/>
          <w:sz w:val="28"/>
          <w:szCs w:val="28"/>
        </w:rPr>
        <w:t>all the new cars with</w:t>
      </w:r>
      <w:r w:rsidR="003A5DB0">
        <w:rPr>
          <w:rFonts w:ascii="Arial" w:hAnsi="Arial" w:cs="Arial"/>
          <w:sz w:val="28"/>
          <w:szCs w:val="28"/>
        </w:rPr>
        <w:t xml:space="preserve"> Daylight Running Lights</w:t>
      </w:r>
      <w:r w:rsidR="002517BD">
        <w:rPr>
          <w:rFonts w:ascii="Arial" w:hAnsi="Arial" w:cs="Arial"/>
          <w:sz w:val="28"/>
          <w:szCs w:val="28"/>
        </w:rPr>
        <w:t xml:space="preserve"> during the day time. </w:t>
      </w:r>
      <w:r w:rsidR="002441D9">
        <w:rPr>
          <w:rFonts w:ascii="Arial" w:hAnsi="Arial" w:cs="Arial"/>
          <w:sz w:val="28"/>
          <w:szCs w:val="28"/>
        </w:rPr>
        <w:t xml:space="preserve"> </w:t>
      </w:r>
    </w:p>
    <w:p w14:paraId="3BEBCCD9" w14:textId="77777777" w:rsidR="00DB3E24" w:rsidRDefault="00DB3E24">
      <w:pPr>
        <w:rPr>
          <w:rFonts w:ascii="Arial" w:hAnsi="Arial" w:cs="Arial"/>
          <w:sz w:val="28"/>
          <w:szCs w:val="28"/>
        </w:rPr>
      </w:pPr>
    </w:p>
    <w:p w14:paraId="093F1315" w14:textId="72863720" w:rsidR="007E4E2F" w:rsidRDefault="00DB3E24" w:rsidP="00233E5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1FDCB07" wp14:editId="086B1146">
            <wp:extent cx="5943600" cy="3723640"/>
            <wp:effectExtent l="0" t="0" r="0" b="0"/>
            <wp:docPr id="6" name="Picture 6" descr="A red car parked in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965 Mustang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FDBB0" w14:textId="77777777" w:rsidR="00DB3E24" w:rsidRDefault="00DB3E24">
      <w:pPr>
        <w:rPr>
          <w:rFonts w:ascii="Arial" w:hAnsi="Arial" w:cs="Arial"/>
          <w:sz w:val="28"/>
          <w:szCs w:val="28"/>
        </w:rPr>
      </w:pPr>
    </w:p>
    <w:p w14:paraId="0526D20D" w14:textId="7D8118C3" w:rsidR="00D65A22" w:rsidRPr="0055160C" w:rsidRDefault="00D65A22">
      <w:pPr>
        <w:rPr>
          <w:rFonts w:ascii="Arial" w:hAnsi="Arial" w:cs="Arial"/>
          <w:sz w:val="28"/>
          <w:szCs w:val="28"/>
        </w:rPr>
      </w:pPr>
      <w:r w:rsidRPr="0055160C">
        <w:rPr>
          <w:rFonts w:ascii="Arial" w:hAnsi="Arial" w:cs="Arial"/>
          <w:sz w:val="28"/>
          <w:szCs w:val="28"/>
        </w:rPr>
        <w:t>In addition to head-turning lighting technology, RedLine LumTronix built-in safety features will make you feel safer driving down the road, during the daytime or nighttime.</w:t>
      </w:r>
    </w:p>
    <w:sectPr w:rsidR="00D65A22" w:rsidRPr="0055160C" w:rsidSect="00343D2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450" w:right="1440" w:bottom="720" w:left="1440" w:header="720" w:footer="5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BC9E2E" w14:textId="77777777" w:rsidR="00652AC0" w:rsidRDefault="00652AC0" w:rsidP="00456D51">
      <w:pPr>
        <w:spacing w:after="0" w:line="240" w:lineRule="auto"/>
      </w:pPr>
      <w:r>
        <w:separator/>
      </w:r>
    </w:p>
  </w:endnote>
  <w:endnote w:type="continuationSeparator" w:id="0">
    <w:p w14:paraId="7A0D4E47" w14:textId="77777777" w:rsidR="00652AC0" w:rsidRDefault="00652AC0" w:rsidP="00456D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0E379A" w14:textId="77777777" w:rsidR="00E73AAA" w:rsidRDefault="00E73A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69B93" w14:textId="077396D0" w:rsidR="00456D51" w:rsidRPr="001F638E" w:rsidRDefault="00BE7205" w:rsidP="00BE7205">
    <w:pPr>
      <w:pStyle w:val="Footer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  <w:highlight w:val="red"/>
      </w:rPr>
      <w:tab/>
    </w:r>
    <w:r>
      <w:rPr>
        <w:rFonts w:ascii="Arial" w:hAnsi="Arial" w:cs="Arial"/>
        <w:sz w:val="28"/>
        <w:szCs w:val="28"/>
        <w:highlight w:val="red"/>
      </w:rPr>
      <w:tab/>
    </w:r>
    <w:r w:rsidR="0056243D" w:rsidRPr="00FC1369">
      <w:rPr>
        <w:rFonts w:ascii="Arial" w:hAnsi="Arial" w:cs="Arial"/>
        <w:sz w:val="28"/>
        <w:szCs w:val="28"/>
        <w:highlight w:val="red"/>
      </w:rPr>
      <w:t>Scroll to see More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8C41A3" w14:textId="77777777" w:rsidR="00E73AAA" w:rsidRDefault="00E73A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5440D8" w14:textId="77777777" w:rsidR="00652AC0" w:rsidRDefault="00652AC0" w:rsidP="00456D51">
      <w:pPr>
        <w:spacing w:after="0" w:line="240" w:lineRule="auto"/>
      </w:pPr>
      <w:r>
        <w:separator/>
      </w:r>
    </w:p>
  </w:footnote>
  <w:footnote w:type="continuationSeparator" w:id="0">
    <w:p w14:paraId="132DB583" w14:textId="77777777" w:rsidR="00652AC0" w:rsidRDefault="00652AC0" w:rsidP="00456D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DDB290" w14:textId="77777777" w:rsidR="00E73AAA" w:rsidRDefault="00E73A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B1D7E6" w14:textId="77777777" w:rsidR="00E73AAA" w:rsidRDefault="00E73AA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EFB64B" w14:textId="77777777" w:rsidR="00E73AAA" w:rsidRDefault="00E73AA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A22"/>
    <w:rsid w:val="000822F9"/>
    <w:rsid w:val="00101850"/>
    <w:rsid w:val="00120E15"/>
    <w:rsid w:val="001B78A1"/>
    <w:rsid w:val="001F638E"/>
    <w:rsid w:val="00233E5C"/>
    <w:rsid w:val="00242A14"/>
    <w:rsid w:val="002441D9"/>
    <w:rsid w:val="002517BD"/>
    <w:rsid w:val="002A28B2"/>
    <w:rsid w:val="002F56E4"/>
    <w:rsid w:val="0033545F"/>
    <w:rsid w:val="00342BA8"/>
    <w:rsid w:val="00343D21"/>
    <w:rsid w:val="003A5DB0"/>
    <w:rsid w:val="00456D51"/>
    <w:rsid w:val="00487668"/>
    <w:rsid w:val="004A6AB5"/>
    <w:rsid w:val="0055160C"/>
    <w:rsid w:val="0055177B"/>
    <w:rsid w:val="0056243D"/>
    <w:rsid w:val="00652AC0"/>
    <w:rsid w:val="00722FBB"/>
    <w:rsid w:val="00786F74"/>
    <w:rsid w:val="007E4E2F"/>
    <w:rsid w:val="00841B28"/>
    <w:rsid w:val="0087781E"/>
    <w:rsid w:val="0089048F"/>
    <w:rsid w:val="009151F8"/>
    <w:rsid w:val="009401B9"/>
    <w:rsid w:val="00B12B7D"/>
    <w:rsid w:val="00B8305C"/>
    <w:rsid w:val="00B952D0"/>
    <w:rsid w:val="00BB2103"/>
    <w:rsid w:val="00BE7205"/>
    <w:rsid w:val="00BF5DB5"/>
    <w:rsid w:val="00C237D1"/>
    <w:rsid w:val="00D65A22"/>
    <w:rsid w:val="00DA4E6F"/>
    <w:rsid w:val="00DB3E24"/>
    <w:rsid w:val="00DF60DF"/>
    <w:rsid w:val="00E7330D"/>
    <w:rsid w:val="00E73AAA"/>
    <w:rsid w:val="00E92011"/>
    <w:rsid w:val="00EF6B12"/>
    <w:rsid w:val="00F03E51"/>
    <w:rsid w:val="00F3343B"/>
    <w:rsid w:val="00F50559"/>
    <w:rsid w:val="00FA4B13"/>
    <w:rsid w:val="00FC1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A6D0AC"/>
  <w15:chartTrackingRefBased/>
  <w15:docId w15:val="{D7193E22-70C2-460F-B3C3-DAB77E50D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6D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6D51"/>
  </w:style>
  <w:style w:type="paragraph" w:styleId="Footer">
    <w:name w:val="footer"/>
    <w:basedOn w:val="Normal"/>
    <w:link w:val="FooterChar"/>
    <w:uiPriority w:val="99"/>
    <w:unhideWhenUsed/>
    <w:rsid w:val="00456D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6D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E383BA-6204-4625-993B-F98C9B6B8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563</TotalTime>
  <Pages>2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G</dc:creator>
  <cp:keywords/>
  <dc:description/>
  <cp:lastModifiedBy>RedLine Lumtronix</cp:lastModifiedBy>
  <cp:revision>47</cp:revision>
  <dcterms:created xsi:type="dcterms:W3CDTF">2019-08-04T01:45:00Z</dcterms:created>
  <dcterms:modified xsi:type="dcterms:W3CDTF">2021-01-06T13:27:00Z</dcterms:modified>
</cp:coreProperties>
</file>